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7BA" w:rsidRPr="007B07BA" w:rsidRDefault="007B07BA" w:rsidP="007B07BA">
      <w:pPr>
        <w:tabs>
          <w:tab w:val="right" w:pos="9285"/>
        </w:tabs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</w:t>
      </w:r>
    </w:p>
    <w:p w:rsidR="007B07BA" w:rsidRPr="007B07BA" w:rsidRDefault="007B07BA" w:rsidP="007B07BA">
      <w:pPr>
        <w:tabs>
          <w:tab w:val="right" w:pos="9285"/>
        </w:tabs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zh-CN"/>
        </w:rPr>
        <w:t>к решению Совета</w:t>
      </w:r>
    </w:p>
    <w:p w:rsidR="007B07BA" w:rsidRPr="007B07BA" w:rsidRDefault="007B07BA" w:rsidP="007B07BA">
      <w:pPr>
        <w:tabs>
          <w:tab w:val="right" w:pos="9285"/>
        </w:tabs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образования</w:t>
      </w:r>
    </w:p>
    <w:p w:rsidR="007B07BA" w:rsidRPr="007B07BA" w:rsidRDefault="007B07BA" w:rsidP="007B07BA">
      <w:pPr>
        <w:tabs>
          <w:tab w:val="right" w:pos="9285"/>
        </w:tabs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Кавказский район</w:t>
      </w:r>
    </w:p>
    <w:p w:rsidR="007B07BA" w:rsidRPr="007B07BA" w:rsidRDefault="00431F69" w:rsidP="007B07BA">
      <w:pPr>
        <w:tabs>
          <w:tab w:val="right" w:pos="9285"/>
        </w:tabs>
        <w:suppressAutoHyphens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26 октября </w:t>
      </w:r>
      <w:r w:rsidR="007B07BA" w:rsidRPr="007B07BA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16 г. № 359</w:t>
      </w:r>
      <w:bookmarkStart w:id="0" w:name="_GoBack"/>
      <w:bookmarkEnd w:id="0"/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7B07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предотвращения и (или) урегулирования конфликта интересов главы муниципального образования Кавказский район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"/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bookmarkEnd w:id="1"/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1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 предотвращения и урегулирования конфликта интересов (далее – Порядок) устанавливает порядок действий при возникшем кон</w:t>
      </w:r>
      <w:bookmarkEnd w:id="2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фликте интересов или возможности его возникновения для главы муниципального образования Кавказский район</w:t>
      </w:r>
      <w:r w:rsidR="001C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D8B" w:rsidRPr="001C1D8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глава муниципального образования)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 конфликтом интересов понимается ситуация, при которой личная заинтересованность (прямая или косвенная) лица, замещающего должность главы муниципального образования, влияет или может повлиять на надлежащее, объективное и беспристрастное осуществление полномочий.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 либо выгод (преимуществ) лицом, замещающим должность главы муниципального образования,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</w:t>
      </w:r>
      <w:proofErr w:type="gramEnd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), гражданами или организациями, с которыми лицо, замещающее должность главы муниципального образования,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00"/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B07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к предотвращению и (или) урегулированию конфликта интересов</w:t>
      </w:r>
    </w:p>
    <w:bookmarkEnd w:id="3"/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01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Лицо, замещающее должность главы муниципального образования, обязано принимать меры по недопущению любой возможности возникновения конфликта интересов.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02"/>
      <w:bookmarkEnd w:id="4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Лицо, замещающее должность главы муниципального образования, обязано в письменной форме уведомить Совет муниципального образования Кавказский район о возникшем конфликте интересов или о возможности его возникновения, как только ему станет об этом известно (далее – уведомление).</w:t>
      </w:r>
    </w:p>
    <w:bookmarkEnd w:id="5"/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уведомлении указываются: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фамилия, имя, отчество лица, замещающего должность главы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образования;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муниципальной должности;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34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ситуации, при которой личная заинтересованность (прямая или косвенная) главы муниципального образования влияет или может повлиять на надлежащее, объективное и беспристрастное осуществление полномочий;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235"/>
      <w:bookmarkEnd w:id="6"/>
      <w:proofErr w:type="gramStart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главой муниципального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глава муниципального</w:t>
      </w:r>
      <w:proofErr w:type="gramEnd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и (или) лица, состоящие с ним в близком родстве или свойстве, связаны имущественными, корпоративными или иными близкими отношениями;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предлагаемые меры по предотвращению или урегулированию конфликта интересов;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намерение лично присутствовать (отсутствовать) на заседании Совета муниципального образования Кавказский район;</w:t>
      </w:r>
    </w:p>
    <w:bookmarkEnd w:id="7"/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подачи уведомления: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подпись лица, замещающего должность главы муниципального образования.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уведомления о возникшем конфликте интересов или о возможности его возникновения приведена в приложении № 1 к настоящему Порядку.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уведомлений о возникшем конфликте интересов или о возможности его возникновения, письменной информации об этом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участников осуществляется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учета уведомлений о возникшем конфликте интересов или о возможности его возникновения должностным лицом отдела Совета,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за работу по профилактике коррупционных и иных правонарушений в день поступления (форма журнала приведена в приложении №2 к настоящему Порядку).</w:t>
      </w:r>
      <w:proofErr w:type="gramEnd"/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Предотвращение и (или) урегулирование конфликта интересов лица, замещающего должность главы муниципального образования, являющегося стороной конфликта интересов, может состоять в отставке его по собственному желанию в установленном порядке и (или) в отказе его от выгоды, явившейся причиной возникновения конфликта интересов, а также в передаче принадлежащих ему ценных бумаг, акций (долей участия, паёв в уставных (складочных) капиталах организаций) в доверительное управление в</w:t>
      </w:r>
      <w:proofErr w:type="gramEnd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hyperlink r:id="rId6" w:history="1">
        <w:r w:rsidRPr="007B07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гражданским законодательством</w:t>
        </w:r>
      </w:hyperlink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иных способов, позволяющих предотвратить либо урегулировать конфликт интересов.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Предотвращение и урегулирование конфликта интересов, стороной которого является лицо, замещающее должность главы муниципального образования, осуществляется путем отвода или самоотвода указанного лица в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случаях и порядке, предусмотренных законодательством Российской Федерации. 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Непринятие лицом, замещающим  должность главы муниципального образования, являющимся стороной конфликта интересов, мер по </w:t>
      </w:r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предотвращению или урегулированию конфликта интересов является правонарушением, влекущим досрочное прекращение полномочий (удаление в отставку) в связи с утратой доверия в соответствии с законодательством Российской Федерации.</w:t>
      </w:r>
    </w:p>
    <w:p w:rsidR="007B07BA" w:rsidRPr="007B07BA" w:rsidRDefault="007B07BA" w:rsidP="007B07BA">
      <w:pPr>
        <w:widowControl w:val="0"/>
        <w:tabs>
          <w:tab w:val="left" w:pos="120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11. Лицо, замещающее должность главы муниципального образования,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досрочно прекращает полномочия (удаляется в отставку) в связи с утратой доверия также в случае непринятия им мер по предотвращению и (или) урегулированию конфликта интересов, стороной которого является подчиненное ему лицо.</w:t>
      </w:r>
    </w:p>
    <w:p w:rsidR="007B07BA" w:rsidRPr="007B07BA" w:rsidRDefault="007B07BA" w:rsidP="007B07BA">
      <w:pPr>
        <w:widowControl w:val="0"/>
        <w:tabs>
          <w:tab w:val="left" w:pos="1203"/>
        </w:tabs>
        <w:spacing w:after="0" w:line="240" w:lineRule="auto"/>
        <w:ind w:left="40" w:right="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spacing w:after="0" w:line="240" w:lineRule="auto"/>
        <w:ind w:right="320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Раздел Ш. Организация проверки информации о возникшем конфликте интересов или о возможности его возникновения у лица, замещающего должность главы муниципального образования, принятия</w:t>
      </w:r>
    </w:p>
    <w:p w:rsidR="007B07BA" w:rsidRPr="007B07BA" w:rsidRDefault="007B07BA" w:rsidP="007B07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решения но ее итогам</w:t>
      </w:r>
    </w:p>
    <w:p w:rsidR="007B07BA" w:rsidRPr="007B07BA" w:rsidRDefault="007B07BA" w:rsidP="007B07BA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7B07BA" w:rsidRPr="007B07BA" w:rsidRDefault="007B07BA" w:rsidP="007B07BA">
      <w:pPr>
        <w:widowControl w:val="0"/>
        <w:numPr>
          <w:ilvl w:val="0"/>
          <w:numId w:val="1"/>
        </w:numPr>
        <w:tabs>
          <w:tab w:val="num" w:pos="142"/>
          <w:tab w:val="left" w:pos="120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При поступлении уведомления лица, замещающего должность главы муниципального образования, о возникшем конфликте интересов или о возможности его возникновения либо письменной информации, поступившей из источников (далее - информация), установленных нормативным правовым актом цредставительного органа муниципального образования Кавказский район</w:t>
      </w:r>
      <w:r w:rsidRPr="007B07B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>,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председатель Совета муниципального образования Кавказский район в течение 5 рабочих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дней поручает постоянной комиссии Совета муниципального образования Кавказский район по вопросам местного самоуправления, законности и правопорядка (далее – комиссия Совета) провести предварительное рассмотрение (проверку) уведомления, информации.</w:t>
      </w:r>
    </w:p>
    <w:p w:rsidR="007B07BA" w:rsidRPr="007B07BA" w:rsidRDefault="007B07BA" w:rsidP="007B07B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Порядок и основания проведения проверки определяются нормативным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правовым актом</w:t>
      </w:r>
      <w:r w:rsidRPr="007B07B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Совета муниципального образования Кавказский район</w:t>
      </w:r>
      <w:r w:rsidRPr="007B07B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>.</w:t>
      </w:r>
    </w:p>
    <w:p w:rsidR="007B07BA" w:rsidRPr="007B07BA" w:rsidRDefault="007B07BA" w:rsidP="007B07B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Информация анонимного характера не может служить основанием для проведения проверки.</w:t>
      </w:r>
    </w:p>
    <w:p w:rsidR="007B07BA" w:rsidRPr="007B07BA" w:rsidRDefault="007B07BA" w:rsidP="007B07BA">
      <w:pPr>
        <w:widowControl w:val="0"/>
        <w:tabs>
          <w:tab w:val="left" w:pos="120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13. В ходе предварительного рассмотрения (проверки) уведомления,</w:t>
      </w:r>
    </w:p>
    <w:p w:rsidR="007B07BA" w:rsidRPr="007B07BA" w:rsidRDefault="007B07BA" w:rsidP="007B07BA">
      <w:pPr>
        <w:widowControl w:val="0"/>
        <w:tabs>
          <w:tab w:val="left" w:leader="underscore" w:pos="778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информации члены комиссии Совета имеют право получать от лица, направившего уведомление, информацию, письменные пояснения по изложенным в них обстоятельствам.</w:t>
      </w:r>
    </w:p>
    <w:p w:rsidR="007B07BA" w:rsidRPr="007B07BA" w:rsidRDefault="007B07BA" w:rsidP="007B07B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Уполномоченные должностные лица могут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7B07BA" w:rsidRPr="007B07BA" w:rsidRDefault="007B07BA" w:rsidP="007B07BA">
      <w:pPr>
        <w:widowControl w:val="0"/>
        <w:tabs>
          <w:tab w:val="left" w:pos="153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14. По результатам предварительного рассмотрения (проверки)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уведомления, информации,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комиссией Совета</w:t>
      </w:r>
      <w:r w:rsidRPr="007B07B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t>подготавливается</w:t>
      </w:r>
      <w:r w:rsidRPr="007B07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мотивированное заключение на каждое из них.</w:t>
      </w:r>
    </w:p>
    <w:p w:rsidR="007B07BA" w:rsidRPr="007B07BA" w:rsidRDefault="007B07BA" w:rsidP="007B07BA">
      <w:pPr>
        <w:widowControl w:val="0"/>
        <w:numPr>
          <w:ilvl w:val="0"/>
          <w:numId w:val="2"/>
        </w:numPr>
        <w:tabs>
          <w:tab w:val="num" w:pos="567"/>
          <w:tab w:val="left" w:pos="12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t xml:space="preserve">Уведомление, информация, а также заключение и другие материалы, полученные в ходе предварительного рассмотрения (проверки) уведомления, информации, представляются председателю представительного органа  муниципального образования Кавказский район в течение семи рабочих дней со дня его поступления для рассмотрения их на очередном заседании представительного органа муниципального образования Кавказский район </w:t>
      </w:r>
      <w:r w:rsidRPr="007B07B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>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запросов, указанных в абзаце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втором пункта 13 настоящего Порядка, уведомления, информация, заключение и другие   материалы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представляются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представительного органа 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Кавказский район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45 дней со дня поступления уведомления или информации соответствующей депутатской комиссией. Данный срок может</w:t>
      </w:r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продлен, но не более чем на 30 дней.</w:t>
      </w:r>
    </w:p>
    <w:p w:rsidR="007B07BA" w:rsidRPr="007B07BA" w:rsidRDefault="007B07BA" w:rsidP="007B07B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17. На очередном заседании представительного органа муниципального образования Кавказский район  по результатам рассмотрения уведомления, информации, заключения и других материалов принимается одно из следующих решений:</w:t>
      </w:r>
    </w:p>
    <w:p w:rsidR="007B07BA" w:rsidRPr="007B07BA" w:rsidRDefault="007B07BA" w:rsidP="007B07BA">
      <w:pPr>
        <w:widowControl w:val="0"/>
        <w:tabs>
          <w:tab w:val="left" w:pos="12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а)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>признать, что при осуществлении полномочий лицом, замещающим должность главы муниципального образования, конфликт интересов отсутствует;</w:t>
      </w:r>
    </w:p>
    <w:p w:rsidR="007B07BA" w:rsidRPr="007B07BA" w:rsidRDefault="007B07BA" w:rsidP="007B07BA">
      <w:pPr>
        <w:widowControl w:val="0"/>
        <w:tabs>
          <w:tab w:val="left" w:pos="12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б)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>признать, что при осуществлении полномочий лицом, замещающим должность главы муниципального образования, личная заинтересованность приводит или может привести к конфликту интересов. В этом случае представительный орган муниципального образования Кавказский район рекомендует лицу, замещающему должность главы муниципального образования, принять меры по предотвращению или урегулированию конфликта интересов;</w:t>
      </w:r>
    </w:p>
    <w:p w:rsidR="007B07BA" w:rsidRPr="007B07BA" w:rsidRDefault="007B07BA" w:rsidP="007B07BA">
      <w:pPr>
        <w:widowControl w:val="0"/>
        <w:tabs>
          <w:tab w:val="left" w:pos="12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в)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>признать, что лицом, замещающим должность главы муниципального образования, не соблюдались требования об урегулировании конфликта интересов. В этом случае представительный орган муниципального образования Кавказский район принимает решение в соответствии со статьей 13.1 Федерального закона от 25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декабря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08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года №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273-ФЗ «О противодействии коррупции» в порядке, предусмотренном статьей 74.1 Федераль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ного закона от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октября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2003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года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№ 131-Ф3 «Об общих принципах организации местного самоуправления в Российской Федерации».</w:t>
      </w:r>
    </w:p>
    <w:p w:rsidR="007B07BA" w:rsidRPr="007B07BA" w:rsidRDefault="007B07BA" w:rsidP="007B07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B07BA" w:rsidRPr="007B07BA" w:rsidSect="007B07B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E4116"/>
    <w:multiLevelType w:val="hybridMultilevel"/>
    <w:tmpl w:val="776A875A"/>
    <w:lvl w:ilvl="0" w:tplc="A85AF5F6">
      <w:start w:val="1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75A62F13"/>
    <w:multiLevelType w:val="hybridMultilevel"/>
    <w:tmpl w:val="71A8A63C"/>
    <w:lvl w:ilvl="0" w:tplc="43962BE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0B7"/>
    <w:rsid w:val="000A00B7"/>
    <w:rsid w:val="001C1D8B"/>
    <w:rsid w:val="00431F69"/>
    <w:rsid w:val="00504741"/>
    <w:rsid w:val="007B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64072.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1407</Words>
  <Characters>8022</Characters>
  <Application>Microsoft Office Word</Application>
  <DocSecurity>0</DocSecurity>
  <Lines>66</Lines>
  <Paragraphs>18</Paragraphs>
  <ScaleCrop>false</ScaleCrop>
  <Company>Microsoft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2016-10-14T09:42:00Z</dcterms:created>
  <dcterms:modified xsi:type="dcterms:W3CDTF">2016-10-27T05:34:00Z</dcterms:modified>
</cp:coreProperties>
</file>